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2030738" w:rsidR="00731946" w:rsidRPr="009F4785" w:rsidRDefault="00D12423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05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  <w:lang w:val="en-US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BFF7EF0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D12423">
        <w:rPr>
          <w:color w:val="000000" w:themeColor="text1"/>
          <w:sz w:val="32"/>
          <w:szCs w:val="32"/>
        </w:rPr>
        <w:t>Гидранты пожарные, колонки водоразборные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BBCF01F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D12423">
        <w:rPr>
          <w:b/>
          <w:sz w:val="32"/>
          <w:szCs w:val="32"/>
          <w:lang w:val="en-US"/>
        </w:rPr>
        <w:t>61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A108677" w:rsidR="007C7DEF" w:rsidRPr="009E192C" w:rsidRDefault="00D1242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3B7F403" w:rsidR="007C7DEF" w:rsidRPr="009E192C" w:rsidRDefault="00D1242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A5C201F" w:rsidR="00987CF8" w:rsidRPr="00F31E4E" w:rsidRDefault="00F31E4E" w:rsidP="00D1242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124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Гидранты пожарные, колонки водоразборные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EE31F4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D12423">
              <w:rPr>
                <w:b/>
                <w:sz w:val="20"/>
                <w:szCs w:val="20"/>
              </w:rPr>
              <w:t>319 163,95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2423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B5F23-02F8-48FC-8152-3E284AEC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14</Pages>
  <Words>4895</Words>
  <Characters>33168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161</cp:revision>
  <cp:lastPrinted>2019-02-04T06:44:00Z</cp:lastPrinted>
  <dcterms:created xsi:type="dcterms:W3CDTF">2019-02-07T06:22:00Z</dcterms:created>
  <dcterms:modified xsi:type="dcterms:W3CDTF">2020-11-05T08:48:00Z</dcterms:modified>
</cp:coreProperties>
</file>